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2A" w:rsidRDefault="00B9442A">
      <w:pPr>
        <w:pStyle w:val="ConsPlusNormal"/>
        <w:spacing w:before="200"/>
      </w:pPr>
    </w:p>
    <w:p w:rsidR="00B9442A" w:rsidRDefault="00065AE0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B9442A" w:rsidRDefault="00065AE0">
      <w:pPr>
        <w:pStyle w:val="ConsPlusNormal"/>
        <w:spacing w:before="200"/>
        <w:jc w:val="both"/>
      </w:pPr>
      <w:r>
        <w:t>Республики Беларусь 17 ноября 2008 г. N 2/1552</w:t>
      </w:r>
    </w:p>
    <w:p w:rsidR="00B9442A" w:rsidRDefault="00B944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Title"/>
        <w:jc w:val="center"/>
      </w:pPr>
      <w:r>
        <w:t>ЗАКОН РЕСПУБЛИКИ БЕЛАРУСЬ</w:t>
      </w:r>
    </w:p>
    <w:p w:rsidR="00B9442A" w:rsidRDefault="00065AE0">
      <w:pPr>
        <w:pStyle w:val="ConsPlusTitle"/>
        <w:jc w:val="center"/>
      </w:pPr>
      <w:r>
        <w:t>10 ноября 2008 г. N 455-З</w:t>
      </w:r>
    </w:p>
    <w:p w:rsidR="00B9442A" w:rsidRDefault="00B9442A">
      <w:pPr>
        <w:pStyle w:val="ConsPlusTitle"/>
        <w:jc w:val="center"/>
      </w:pPr>
    </w:p>
    <w:p w:rsidR="00B9442A" w:rsidRDefault="00065AE0">
      <w:pPr>
        <w:pStyle w:val="ConsPlusTitle"/>
        <w:jc w:val="center"/>
      </w:pPr>
      <w:r>
        <w:t>ОБ ИНФОРМАЦИИ, ИНФОРМАТИЗАЦИИ И ЗАЩИТЕ ИНФОРМАЦИИ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jc w:val="right"/>
      </w:pPr>
      <w:r>
        <w:rPr>
          <w:i/>
          <w:iCs/>
        </w:rPr>
        <w:t>Принят Палатой представителей 9 октября 2008 года</w:t>
      </w:r>
    </w:p>
    <w:p w:rsidR="00B9442A" w:rsidRDefault="00065AE0">
      <w:pPr>
        <w:pStyle w:val="ConsPlusNormal"/>
        <w:jc w:val="right"/>
      </w:pPr>
      <w:r>
        <w:rPr>
          <w:i/>
          <w:iCs/>
        </w:rPr>
        <w:t>Одобрен Советом Республики 22 октября 2008 года</w:t>
      </w:r>
    </w:p>
    <w:p w:rsidR="00B9442A" w:rsidRDefault="00B9442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B9442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9442A" w:rsidRDefault="00065AE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Республики Беларусь от 04.01.2014 N 102-З,</w:t>
            </w:r>
          </w:p>
          <w:p w:rsidR="00B9442A" w:rsidRDefault="00065AE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11.05.2016 N 362-З, от 24.05.2021 N 111-З)</w:t>
            </w:r>
          </w:p>
        </w:tc>
      </w:tr>
    </w:tbl>
    <w:p w:rsidR="00B9442A" w:rsidRDefault="00B9442A">
      <w:pPr>
        <w:pStyle w:val="ConsPlusNormal"/>
        <w:jc w:val="both"/>
      </w:pPr>
    </w:p>
    <w:p w:rsidR="00B9442A" w:rsidRDefault="00065AE0">
      <w:pPr>
        <w:pStyle w:val="ConsPlusTitle"/>
        <w:jc w:val="center"/>
        <w:outlineLvl w:val="0"/>
      </w:pPr>
      <w:r>
        <w:t>ГЛАВА 1</w:t>
      </w:r>
    </w:p>
    <w:p w:rsidR="00B9442A" w:rsidRDefault="00065AE0">
      <w:pPr>
        <w:pStyle w:val="ConsPlusTitle"/>
        <w:jc w:val="center"/>
      </w:pPr>
      <w:r>
        <w:t>ОБЩИЕ ПОЛОЖЕНИЯ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1. Основные термины, применяемые в настоящем Законе, и их определения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В настоящем Законе применяются следующие основные термины и их определения: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база данных - совокупность структурированной и взаимосвязанной информации, организованной по определенным правилам на материальных носителях;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банк данных - организационно-техническая система, включающая одну или несколько баз данных и систему управления ими;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владелец программно-технических средств, информационных ресурсов, информационных систем и информационных сетей - субъект информационных отношений, реализующий права владения, пользования и распоряжения программно-техническими средствами, информационными ресурсами, информационными системами и информационными сетями в пределах и порядке, определенных их собственником в соответствии с законодательством;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государственная информационная система - информационная система, создаваемая и (или) приобретаемая за счет средств республиканского или местных бюджетов, государственных внебюджетных фондов, а также средств государственных юридических лиц;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государственный информационный ресурс - информационный ресурс, формируемый или приобретаемый за счет средств республиканского или местных бюджетов, государственных внебюджетных фондов, а также средств государственных юридических лиц;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документированная информация - информация, зафиксированная на материальном носителе с реквизитами, позволяющими ее идентифицировать;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доступ к информации - возможность получения информации и пользования ею;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доступ к информационной системе и (или) информационной сети - возможность использования информационной системы и (или) информационной сети;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защита информации - комплекс правовых, организационных и технических мер, направленных на обеспечение конфиденциальности, целостности, подлинности, доступности и сохранности информации;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04.01.2014 N 102-З)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информатизация - организационный, социально-экономический и научно-технический процесс, обеспечивающий условия для формирования и использования информационных ресурсов и реализации информационных отношений;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lastRenderedPageBreak/>
        <w:t>информация - сведения о лицах, предметах, фактах, событиях, явлениях и процессах независимо от формы их представления;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информационная сеть - совокупность информационных систем либо комплексов программно-технических средств информационной системы, взаимодействующих посредством сетей электросвязи;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информационная система - совокупность банков данных, информационных технологий и комплекса (комплексов) программно-технических средств;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информационная технология - совокупность процессов, методов осуществления поиска, получения, передачи, сбора, обработки, накопления, хранения, распространения и (или) предоставления информации, а также пользования информацией и защиты информации;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информационная услуга - деятельность по осуществлению поиска, получения, передачи, сбора, обработки, накопления, хранения, распространения и (или) предоставления информации, а также защиты информации;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информационные отношения - отношения, возникающие при поиске, получении, передаче, сборе, обработке, накоплении, хранении, распространении и (или) предоставлении информации, пользовании информацией, защите информации, а также при применении информационных технологий;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информационный посредник - субъект информационных отношений, предоставляющий информационные услуги обладателям и (или) пользователям информации;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информационный ресурс - организованная совокупность документированной информации, включающая базы данных, другие совокупности взаимосвязанной информации в информационных системах;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комплекс программно-технических средств - совокупность программных и технических средств, обеспечивающих осуществление информационных отношений с помощью информационных технологий;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конфиденциальность информации - требование не допускать распространения и (или) предоставления информации без согласия ее обладателя или иного основания, предусмотренного законодательными актами;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обладатель информации - субъект информационных отношений, получивший права обладателя информации по основаниям, установленным актами законодательства, или по договору;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оператор информационной системы - субъект информационных отношений, осуществляющий эксплуатацию информационной системы и (или) оказывающий посредством ее информационные услуги;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персональные данные - основные и дополнительные персональные данные физического лица, подлежащие в соответствии с законодательными актами внесению в регистр населения, а также иные данные, позволяющие идентифицировать такое лицо;</w:t>
      </w:r>
    </w:p>
    <w:p w:rsidR="00B9442A" w:rsidRDefault="00065AE0">
      <w:pPr>
        <w:pStyle w:val="ConsPlusNormal"/>
        <w:jc w:val="both"/>
      </w:pPr>
      <w:r>
        <w:t>(абзац введен Законом Республики Беларусь от 04.01.2014 N 102-З; 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пользователь информации - субъект информационных отношений, получающий, распространяющий и (или) предоставляющий информацию, реализующий право на пользование ею;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пользователь информационной системы и (или) информационной сети - субъект информационных отношений, получивший доступ к информационной системе и (или) информационной сети и пользующийся ими;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предоставление информации - действия, направленные на ознакомление с информацией определенного круга лиц;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распространение информации - действия, направленные на ознакомление с информацией неопределенного круга лиц;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lastRenderedPageBreak/>
        <w:t>собственник программно-технических средств, информационных ресурсов, информационных систем и информационных сетей - субъект информационных отношений, реализующий права владения, пользования и распоряжения программно-техническими средствами, информационными ресурсами, информационными системами и информационными сетями.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2. Сфера действия настоящего Закона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Настоящим Законом регулируются общественные отношения, возникающие при: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поиске, получении, передаче, сборе, обработке, накоплении, хранении, распространении и (или) предоставлении информации, а также пользовании информацией;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создании и использовании информационных технологий, информационных систем и информационных сетей, формировании информационных ресурсов;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организации и обеспечении защиты информации.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Законодательством могут быть установлены особенности правового регулирования информационных отношений, связанных со сведениями, составляющими государственные секреты, с персональными данными, рекламой, защитой детей от информации, причиняющей вред их здоровью и развитию, научно-технической, статистической, правовой, экологической и иной информацией.</w:t>
      </w:r>
    </w:p>
    <w:p w:rsidR="00B9442A" w:rsidRDefault="00065AE0">
      <w:pPr>
        <w:pStyle w:val="ConsPlusNormal"/>
        <w:jc w:val="both"/>
      </w:pPr>
      <w:r>
        <w:t>(в ред. Законов Республики Беларусь от 11.05.2016 N 362-З,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Действие настоящего Закона не распространяется на общественные отношения, связанные с деятельностью средств массовой информации и охраной информации, являющейся объектом интеллектуальной собственности.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Правовое регулирование отношений в области информации, информатизации и защиты информации</w:t>
      </w:r>
    </w:p>
    <w:p w:rsidR="00B9442A" w:rsidRDefault="00065AE0">
      <w:pPr>
        <w:pStyle w:val="ConsPlusNormal"/>
        <w:ind w:firstLine="540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Отношения в области информации, информатизации и защиты информации регулируются законодательством об информации, информатизации и защите информации, международными договорами Республики Беларусь, а также международно-правовыми актами, составляющими право Евразийского экономического союза.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Законодательство об информации, информатизации и защите информации основывается на Конституции Республики Беларусь и состоит из настоящего Закона и иных актов законодательства.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Принципы правового регулирования информационных отношений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Правовое регулирование информационных отношений осуществляется на основе следующих принципов: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свободы поиска, получения, передачи, сбора, обработки, накопления, хранения, распространения и (или) предоставления информации, а также пользования информацией;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установления ограничений распространения и (или) предоставления информации только законодательными актами;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своевременности предоставления, объективности, полноты и достоверности информации;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защиты информации о частной жизни физического лица и персональных данных;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обеспечения безопасности личности, общества и государства при пользовании информацией и применении информационных технологий;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 xml:space="preserve">обязательности применения определенных информационных технологий для создания и эксплуатации </w:t>
      </w:r>
      <w:r>
        <w:lastRenderedPageBreak/>
        <w:t>информационных систем и информационных сетей в случаях, установленных законодательством.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5. Субъекты информационных отношений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Субъектами информационных отношений могут являться: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Республика Беларусь, административно-территориальные единицы Республики Беларусь;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государственные органы, другие государственные организации (далее, если не предусмотрено иное, - государственные органы);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04.01.2014 N 102-З)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иные юридические лица, организации, не являющиеся юридическими лицами (далее - юридические лица);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физические лица, в том числе индивидуальные предприниматели (далее - физические лица);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иностранные государства, международные организации.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Субъекты информационных отношений в соответствии с настоящим Законом могут выступать в качестве: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обладателей информации;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пользователей информации, информационных систем и (или) информационных сетей;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собственников и владельцев программно-технических средств, информационных ресурсов, информационных систем и информационных сетей;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информационных посредников;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операторов информационных систем.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6. Право на информацию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Государственные органы, физические и юридические лица вправе осуществлять поиск, получение, передачу, сбор, обработку, накопление, хранение, распространение и (или) предоставление информации, пользование информацией в соответствии с настоящим Законом и иными актами законодательства.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B9442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9442A" w:rsidRDefault="00065AE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9442A" w:rsidRDefault="00065AE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Административная ответственность за отказ в предоставлении гражданину информации установлена статьей 10.5 Кодекса Республики Беларусь об административных правонарушениях.</w:t>
            </w:r>
          </w:p>
          <w:p w:rsidR="00B9442A" w:rsidRDefault="00065AE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Уголовная ответственность за отказ в предоставлении гражданину информации установлена статьей 204 Уголовного кодекса Республики Беларусь.</w:t>
            </w:r>
          </w:p>
        </w:tc>
      </w:tr>
    </w:tbl>
    <w:p w:rsidR="00B9442A" w:rsidRDefault="00065AE0">
      <w:pPr>
        <w:pStyle w:val="ConsPlusNormal"/>
        <w:spacing w:before="260"/>
        <w:ind w:firstLine="540"/>
        <w:jc w:val="both"/>
      </w:pPr>
      <w:r>
        <w:t>Государственные органы, общественные объединения, должностные лица обязаны предоставлять гражданам Республики Беларусь возможность ознакомления с информацией, затрагивающей их права и законные интересы, в порядке, установленном настоящим Законом и иными актами законодательства.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Гражданам Республики Беларусь гарантируется право на получение, хранение и распространение полной, достоверной и своевременной информации о деятельности государственных органов, общественных объединений, о политической, экономической, культурной и международной жизни, состоянии окружающей среды в порядке, установленном настоящим Законом и иными актами законодательства.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Право на информацию не может быть использовано для пропаганды войны или экстремистской деятельности, а также для совершения иных противоправных деяний.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Title"/>
        <w:jc w:val="center"/>
        <w:outlineLvl w:val="0"/>
      </w:pPr>
      <w:r>
        <w:lastRenderedPageBreak/>
        <w:t>ГЛАВА 2</w:t>
      </w:r>
    </w:p>
    <w:p w:rsidR="00B9442A" w:rsidRDefault="00065AE0">
      <w:pPr>
        <w:pStyle w:val="ConsPlusTitle"/>
        <w:jc w:val="center"/>
      </w:pPr>
      <w:r>
        <w:t>ГОСУДАРСТВЕННОЕ РЕГУЛИРОВАНИЕ И УПРАВЛЕНИЕ В ОБЛАСТИ ИНФОРМАЦИИ, ИНФОРМАТИЗАЦИИ И ЗАЩИТЫ ИНФОРМАЦИИ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7. Государственное регулирование в области информации, информатизации и защиты информации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Государственное регулирование в области информации, информатизации и защиты информации включает: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обеспечение условий для реализации и защиты прав государственных органов, физических и юридических лиц;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создание системы информационной поддержки решения задач социально-экономического и научно-технического развития;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создание условий для развития и использования информационных технологий, информационных систем и информационных сетей на основе принципов технического нормирования и стандартизации, оценки соответствия техническим требованиям;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формирование и осуществление единой научной, научно-технической, промышленной и инновационной политики в области информации, информатизации и защиты информации с учетом имеющегося научно-производственного потенциала и современного мирового уровня развития информационных технологий;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создание и совершенствование системы привлечения инвестиций и механизма стимулирования разработки и реализации проектов в области информации, информатизации и защиты информации;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содействие развитию рынка информационных технологий и информационных услуг, обеспечение условий для формирования и развития всех видов информационных ресурсов, информационных систем и информационных сетей;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обеспечение условий для участия Республики Беларусь, административно-территориальных единиц Республики Беларусь, государственных органов, физических и юридических лиц в международном сотрудничестве, включая взаимодействие с международными организациями, обеспечение выполнения обязательств по международным договорам Республики Беларусь;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разработку и обеспечение реализации целевых программ создания информационных систем, применения информационных технологий;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совершенствование законодательства об информации, информатизации и защите информации;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иное государственное регулирование.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8. Осуществление государственного регулирования и управления в области информации, информатизации и защиты информации</w:t>
      </w:r>
    </w:p>
    <w:p w:rsidR="00B9442A" w:rsidRDefault="00065AE0">
      <w:pPr>
        <w:pStyle w:val="ConsPlusNormal"/>
        <w:ind w:firstLine="540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Государственное регулирование и управление в области информации, информатизации и защиты информации осуществляются Президентом Республики Беларусь, Советом Министров Республики Беларусь, Национальной академией наук Беларуси, Оперативно-аналитическим центром при Президенте Республики Беларусь, Министерством связи и информатизации, иными государственными органами в пределах их компетенции.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Полномочия Президента Республики Беларусь в области информации, информатизации и защиты информации</w:t>
      </w:r>
    </w:p>
    <w:p w:rsidR="00B9442A" w:rsidRDefault="00065AE0">
      <w:pPr>
        <w:pStyle w:val="ConsPlusNormal"/>
        <w:ind w:firstLine="540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lastRenderedPageBreak/>
        <w:t>Президент Республики Беларусь в соответствии с Конституцией Республики Беларусь, настоящим Законом и иными законодательными актами определяет единую государственную политику и осуществляет иное государственное регулирование в области информации, информатизации и защиты информации.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10. Полномочия Совета Министров Республики Беларусь в области информации, информатизации и защиты информации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Совет Министров Республики Беларусь в области информации, информатизации и защиты информации: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обеспечивает проведение единой государственной политики;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координирует, направляет и контролирует работу республиканских органов государственного управления и иных государственных организаций, подчиненных Правительству Республики Беларусь;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утверждает государственные программы, если иное не предусмотрено законодательными актами, и обеспечивает их реализацию;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осуществляет иные полномочия, возложенные на него Конституцией Республики Беларусь, настоящим Законом, иными законами и актами Президента Республики Беларусь.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11. Полномочия Национальной академии наук Беларуси в области информации, информатизации и защиты информации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Национальная академия наук Беларуси в области информации, информатизации и защиты информации: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осуществляет научно-методическое обеспечение развития информатизации, реализации государственных программ;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участвует в разработке проектов нормативных правовых актов;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настоящим Законом и иными законодательными актами.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12. Полномочия Оперативно-аналитического центра при Президенте Республики Беларусь в области информатизации и защиты информации</w:t>
      </w:r>
    </w:p>
    <w:p w:rsidR="00B9442A" w:rsidRDefault="00065AE0">
      <w:pPr>
        <w:pStyle w:val="ConsPlusNormal"/>
        <w:ind w:firstLine="540"/>
        <w:jc w:val="both"/>
      </w:pPr>
      <w:r>
        <w:t>(в ред. Закона Республики Беларусь от 04.01.2014 N 102-З)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Оперативно-аналитический центр при Президенте Республики Беларусь в области информатизации и защиты информации: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осуществляет государственное регулирование в сфере межведомственного информационного взаимодействия государственных органов на основе межведомственных и иных государственных информационных систем, не предназначенных для обработки информации, содержащей государственные секреты, если иное не предусмотрено законодательными актами, а также в сфере эксплуатации и развития межведомственных информационных систем, определенных законодательными актами;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осуществляет государственное регулирование и управление в сфере технической и криптографической защиты информации в соответствии с законодательными актами;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осуществляет в пределах своих полномочий контроль за технической и криптографической защитой информации;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разрабатывает проекты нормативных правовых актов, в том числе технических нормативных правовых актов, и принимает (издает) такие акты по вопросам технической и криптографической защиты информации, участвует в разработке проектов нормативных правовых актов по вопросам информатизации;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настоящим Законом и иными законодательными актами.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13. Полномочия Министерства связи и информатизации в области информатизации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Министерство связи и информатизации в области информатизации: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реализует единую государственную политику;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разрабатывает и реализует государственные программы;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участвует в разработке проектов нормативных правовых актов;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координирует работу по формированию и государственной регистрации информационных ресурсов;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устанавливает требования совместимости информационных ресурсов, информационных систем и информационных сетей;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разрабатывает и утверждает правила эксплуатации и взаимодействия информационных ресурсов, информационных систем и информационных сетей;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организует работы по техническому нормированию и стандартизации, оценке соответствия информационных систем и информационных сетей техническим требованиям;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стимулирует создание информационных технологий, информационных систем и информационных сетей;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осуществляет международное сотрудничество, включая взаимодействие с международными организациями, обеспечение выполнения обязательств по международным договорам Республики Беларусь;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настоящим Законом и иными актами законодательства.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14. Полномочия иных государственных органов в области информации, информатизации и защиты информации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Иные государственные органы в пределах своих полномочий в области информации, информатизации и защиты информации: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участвуют в реализации единой государственной политики;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формируют и используют информационные ресурсы;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создают и развивают информационные системы и информационные сети, обеспечивают их совместимость и взаимодействие в информационном пространстве Республики Беларусь;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участвуют в техническом нормировании и стандартизации в области информационных технологий, информационных систем и информационных сетей;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обеспечивают проведение оценки соответствия информационных технологий, информационных систем и информационных сетей техническим требованиям;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осуществляют иные полномочия в соответствии с настоящим Законом и иными актами законодательства.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Title"/>
        <w:jc w:val="center"/>
        <w:outlineLvl w:val="0"/>
      </w:pPr>
      <w:r>
        <w:t>ГЛАВА 3</w:t>
      </w:r>
    </w:p>
    <w:p w:rsidR="00B9442A" w:rsidRDefault="00065AE0">
      <w:pPr>
        <w:pStyle w:val="ConsPlusTitle"/>
        <w:jc w:val="center"/>
      </w:pPr>
      <w:r>
        <w:t>ПРАВОВОЙ РЕЖИМ ИНФОРМАЦИИ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Виды информации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В зависимости от категории доступа информация делится на: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общедоступную информацию;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информацию, распространение и (или) предоставление которой ограничено.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16. Общедоступная информация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К общедоступной информации относится информация, доступ к которой, распространение и (или) предоставление которой не ограничены.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Не могут быть ограничены доступ к информации, распространение и (или) предоставление информации: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 правах, свободах, законных интересах и обязанностях физических лиц, правах, законных интересах и обязанностях юридических лиц и о порядке реализации прав, свобод и законных интересов, исполнения обязанностей;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04.01.2014 N 102-З)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 деятельности государственных органов, общественных объединений;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 правовом статусе государственных органов, за исключением информации, доступ к которой ограничен законодательными актами;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 социально-экономическом развитии Республики Беларусь и ее административно-территориальных единиц;</w:t>
      </w:r>
    </w:p>
    <w:p w:rsidR="00B9442A" w:rsidRDefault="00065AE0">
      <w:pPr>
        <w:pStyle w:val="ConsPlusNormal"/>
        <w:jc w:val="both"/>
      </w:pPr>
      <w:r>
        <w:t>(абзац введен Законом Республики Беларусь от 04.01.2014 N 102-З)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 чрезвычайных ситуациях, экологической, санитарно-эпидемиологической обстановке, гидрометеорологической и иной информации, отражающей состояние общественной безопасности;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 состоянии здравоохранения, демографии, образования, культуры, сельского хозяйства;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 состоянии преступности, а также о фактах нарушения законности;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 льготах и компенсациях, предоставляемых государством физическим и юридическим лицам;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 размерах золотого запаса;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об обобщенных показателях по внешней задолженности;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 состоянии здоровья должностных лиц, занимающих должности, включенные в перечень высших государственных должностей Республики Беларусь;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накапливаемой в открытых фондах библиотек и архивов, информационных системах государственных органов, физических и юридических лиц, созданных (предназначенных) для информационного обслуживания физических лиц.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17. Информация, распространение и (или) предоставление которой ограничено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bookmarkStart w:id="0" w:name="Par239"/>
      <w:bookmarkEnd w:id="0"/>
      <w:r>
        <w:t>К информации, распространение и (или) предоставление которой ограничено, относится: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информация о частной жизни физического лица и персональные данные;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сведения, составляющие государственные секреты;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служебная информация ограниченного распространения;</w:t>
      </w:r>
    </w:p>
    <w:p w:rsidR="00B9442A" w:rsidRDefault="00065AE0">
      <w:pPr>
        <w:pStyle w:val="ConsPlusNormal"/>
        <w:jc w:val="both"/>
      </w:pPr>
      <w:r>
        <w:t>(абзац введен Законом Республики Беларусь от 04.01.2014 N 102-З)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информация, составляющая коммерческую, профессиональную, банковскую и иную охраняемую законом тайну;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04.01.2014 N 102-З)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информация, содержащаяся в делах об административных правонарушениях, материалах и уголовных делах органов уголовного преследования и суда до завершения производства по делу;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иная информация, доступ к которой ограничен законодательными актами.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Правовой режим информации, распространение и (или) предоставление которой ограничено, определяется настоящим Законом и иными законодательными актами.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18. Информация о частной жизни физического лица и персональные данные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Никто не вправе требовать от физического лица предоставления информации о его частной жизни и персональных данных, включая сведения, составляющие личную и семейную тайну, тайну телефонных переговоров, почтовых и иных сообщений, касающиеся состояния его здоровья, либо получать такую информацию иным образом помимо воли данного физического лица, кроме случаев, установленных законодательными актами.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Сбор, обработка, хранение информации о частной жизни физического лица и персональных данных, а также пользование ими осуществляются с письменного согласия данного физического лица, если иное не установлено законодательными актами.</w:t>
      </w:r>
    </w:p>
    <w:p w:rsidR="00B9442A" w:rsidRDefault="00065AE0">
      <w:pPr>
        <w:pStyle w:val="ConsPlusNormal"/>
        <w:jc w:val="both"/>
      </w:pPr>
      <w:r>
        <w:t>(в ред. Законов Республики Беларусь от 04.01.2014 N 102-З,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Порядок получения, передачи, сбора, обработки, накопления, хранения и предоставления информации о частной жизни физического лица и персональных данных, а также пользования ими устанавливается законодательными актами.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18-1. Служебная информация ограниченного распространения</w:t>
      </w:r>
    </w:p>
    <w:p w:rsidR="00B9442A" w:rsidRDefault="00065AE0">
      <w:pPr>
        <w:pStyle w:val="ConsPlusNormal"/>
        <w:ind w:firstLine="540"/>
        <w:jc w:val="both"/>
      </w:pPr>
      <w:r>
        <w:t>(введена Законом Республики Беларусь от 04.01.2014 N 102-З)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К служебной информации ограниченного распространения относятся сведения, касающиеся деятельности государственного органа, юридического лица, распространение и (или) предоставление которых могут причинить вред национальной безопасности Республики Беларусь, общественному порядку, нравственности, правам, свободам и законным интересам физических лиц, в том числе их чести и достоинству, личной и семейной жизни, а также правам и законным интересам юридических лиц и которые не отнесены к государственным секретам.</w:t>
      </w:r>
    </w:p>
    <w:p w:rsidR="00B9442A" w:rsidRDefault="00065AE0">
      <w:pPr>
        <w:pStyle w:val="ConsPlusNormal"/>
        <w:spacing w:before="200"/>
        <w:ind w:firstLine="540"/>
        <w:jc w:val="both"/>
      </w:pPr>
      <w:bookmarkStart w:id="1" w:name="Par265"/>
      <w:bookmarkEnd w:id="1"/>
      <w:r>
        <w:t>Сведения относятся к служебной информации ограниченного распространения в соответствии с перечнем сведений, относящихся к служебной информации ограниченного распространения, определяемым Советом Министров Республики Беларусь, а также в случаях, предусмотренных законами и решениями Президента Республики Беларусь. Решение об отнесении сведений к служебной информации ограниченного распространения принимается руководителем государственного органа, юридического лица или уполномоченным им лицом.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На документах, содержащих служебную информацию ограниченного распространения, проставляется ограничительный гриф "Для служебного пользования".</w:t>
      </w:r>
    </w:p>
    <w:p w:rsidR="00B9442A" w:rsidRDefault="00065AE0">
      <w:pPr>
        <w:pStyle w:val="ConsPlusNormal"/>
        <w:spacing w:before="200"/>
        <w:ind w:firstLine="540"/>
        <w:jc w:val="both"/>
      </w:pPr>
      <w:bookmarkStart w:id="2" w:name="Par268"/>
      <w:bookmarkEnd w:id="2"/>
      <w:r>
        <w:t>Порядок проставления ограничительного грифа "Для служебного пользования" и ведения делопроизводства по документам, содержащим служебную информацию ограниченного распространения, определяется Советом Министров Республики Беларусь.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Доступ к перечню сведений, относящихся к служебной информации ограниченного распространения, определяемому Советом Министров Республики Беларусь в соответствии с частью второй настоящей статьи, а также к порядку проставления ограничительного грифа "Для служебного пользования" и ведения делопроизводства по документам, содержащим служебную информацию ограниченного распространения, определяемому Советом Министров Республики Беларусь в соответствии с частью четвертой настоящей статьи, не может быть ограничен.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В случае ликвидации государственного органа, юридического лица решение о дальнейшем использовании служебной информации ограниченного распространения принимается ликвидационной комиссией.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19. Документирование информации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Документирование информации осуществляется ее обладателем в соответствии с требованиями делопроизводства, установленными законодательством.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Порядок документирования информации, обработки, хранения, распространения и (или) предоставления документированной информации, а также пользования ею устанавливается актами законодательства, в том числе техническими нормативными правовыми актами.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Title"/>
        <w:jc w:val="center"/>
        <w:outlineLvl w:val="0"/>
      </w:pPr>
      <w:r>
        <w:t>ГЛАВА 4</w:t>
      </w:r>
    </w:p>
    <w:p w:rsidR="00B9442A" w:rsidRDefault="00065AE0">
      <w:pPr>
        <w:pStyle w:val="ConsPlusTitle"/>
        <w:jc w:val="center"/>
      </w:pPr>
      <w:r>
        <w:t>РАСПРОСТРАНЕНИЕ И (ИЛИ) ПРЕДОСТАВЛЕНИЕ ИНФОРМАЦИИ</w:t>
      </w:r>
    </w:p>
    <w:p w:rsidR="00B9442A" w:rsidRDefault="00B9442A">
      <w:pPr>
        <w:pStyle w:val="ConsPlusNormal"/>
        <w:jc w:val="both"/>
      </w:pP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20. Распространение и (или) предоставление информации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Распространяемая и (или) предоставляемая информация должна содержать достоверные сведения о ее обладателе, а также о лице, распространяющем и (или) предоставляющем информацию, в форме и объеме, достаточных для идентификации таких лиц.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При использовании для предоставления информации технических средств, позволяющих ознакомить с информацией определенный круг лиц, обладатель информации и информационный посредник обязаны обеспечить пользователям информации возможность свободного отказа от получения предоставляемой таким способом информации.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Если обладателем информации либо информационным посредником или владельцем информационной сети получено уведомление о нежелании конкретного пользователя информации получать распространяемую и (или) предоставляемую информацию, они обязаны принять меры по предотвращению получения такой информации пользователем информации.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При распространении и (или) предоставлении информации по почте, сетям электросвязи лица, распространяющие и (или) предоставляющие информацию, обязаны соблюдать требования законодательства о почтовой связи, об электросвязи и о рекламе.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bookmarkStart w:id="3" w:name="Par290"/>
      <w:bookmarkEnd w:id="3"/>
      <w:r>
        <w:t>Случаи и требования обязательного распространения и (или) предоставления информации, в том числе предоставления обязательных экземпляров документов, устанавливаются законодательными актами и постановлениями Совета Министров Республики Беларусь.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Порядок распространения и (или) предоставления информации, за исключением информации, указанной в части пятой настоящей статьи и части первой статьи 17 настоящего Закона, определяется соглашением субъектов соответствующих информационных отношений, если иное не установлено законодательными актами.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21. Предоставление общедоступной информации на основании обращения</w:t>
      </w:r>
    </w:p>
    <w:p w:rsidR="00B9442A" w:rsidRDefault="00065AE0">
      <w:pPr>
        <w:pStyle w:val="ConsPlusNormal"/>
        <w:ind w:firstLine="540"/>
        <w:jc w:val="both"/>
      </w:pPr>
      <w:r>
        <w:t>(в ред. Закона Республики Беларусь от 04.01.2014 N 102-З)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Предоставление общедоступной информации может осуществляться на основании обращения заинтересованного государственного органа, физического или юридического лица к обладателю такой информации.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Обращение за получением общедоступной информации может быть изложено в письменной, электронной или устной форме.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Предоставление заинтересованному государственному органу, физическому или юридическому лицу общедоступной информации на основании обращения может осуществляться посредством: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устного изложения содержания запрашиваемой информации;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ознакомления с документами, содержащими запрашиваемую информацию;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предоставления копии документа, содержащего запрашиваемую информацию, или выписок из него;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предоставления письменного или электронного ответа (справки), содержащего (содержащей) запрашиваемую информацию.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Общедоступная информация может не предоставляться на основании обращения в случае, если: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для получения запрашиваемой информации требуется проведение аналитической работы, непосредственно не связанной с защитой прав и законных интересов обратившегося лица;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запрашиваемая информация опубликована в официальных периодических печатных изданиях, средствах массовой информации либо размещена в открытом доступе на официальных сайтах государственных органов в глобальной компьютерной сети Интернет (далее - интернет-сайты) или на других государственных информационных ресурсах глобальной компьютерной сети Интернет;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запрашиваемая информация ранее предоставлялась обратившемуся лицу;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запрашивается информация, содержащаяся в докладных записках, поручениях должностных лиц и другой внутренней переписке государственного органа, иного юридического лица, если такая информация непосредственно не связана с защитой прав и законных интересов лица, обратившегося за получением общедоступной информации;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запрашиваются копии имеющихся в государственном органе, у юридического лица документов других государственных органов, юридических лиц, за исключением случая, когда указанные государственные органы, юридические лица ликвидированы и отсутствуют их правопреемники, а также в иных случаях, когда от указанных государственных органов, юридических лиц получить такие копии документов в установленном порядке невозможно;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в иных случаях, установленных законодательными актами.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Порядок подачи обращений за получением общедоступной информации, а также порядок их рассмотрения определяются законодательными актами.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22. Способы распространения и (или) предоставления общедоступной информации государственным органом</w:t>
      </w:r>
    </w:p>
    <w:p w:rsidR="00B9442A" w:rsidRDefault="00065AE0">
      <w:pPr>
        <w:pStyle w:val="ConsPlusNormal"/>
        <w:ind w:firstLine="540"/>
        <w:jc w:val="both"/>
      </w:pPr>
      <w:r>
        <w:t>(в ред. Закона Республики Беларусь от 04.01.2014 N 102-З)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Распространение и (или) предоставление общедоступной информации могут осуществляться государственным органом посредством: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распространения в средствах массовой информации;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размещения в государственном органе в доступном для обозрения месте (на информационных стендах, табло и (или) иным способом);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размещения на интернет-сайтах или других государственных информационных ресурсах глобальной компьютерной сети Интернет;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проведения открытых заседаний, на которых обеспечивается возможность присутствия физических лиц, их представителей, представителей юридических лиц (далее - открытые заседания);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предоставления на основании обращения заинтересованного государственного органа, физического или юридического лица;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распространения и (или) предоставления иными способами в соответствии с законодательством.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Распространение и (или) предоставление общедоступной информации осуществляются на безвозмездной основе, если иное не установлено законодательными актами.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Особенности предоставления общедоступной информации судами определяются законодательством, в том числе законодательством о судопроизводстве.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22-1. Распространение общедоступной информации государственным органом</w:t>
      </w:r>
    </w:p>
    <w:p w:rsidR="00B9442A" w:rsidRDefault="00065AE0">
      <w:pPr>
        <w:pStyle w:val="ConsPlusNormal"/>
        <w:ind w:firstLine="540"/>
        <w:jc w:val="both"/>
      </w:pPr>
      <w:r>
        <w:t>(введена Законом Республики Беларусь от 04.01.2014 N 102-З)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В государственном органе в доступном для обозрения месте должна быть размещена следующая информация, за исключением информации, распространение и (или) предоставление которой ограничено: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 государственном органе (официальное наименование и структура государственного органа; почтовый адрес, адрес электронной почты; номера телефонов справочных служб; режим работы государственного органа; сведения о руководителе государственного органа и его заместителях (должность, фамилия, собственное имя, отчество (при его наличии), номер служебного телефона); официальное наименование, почтовый адрес и режим работы вышестоящего государственного органа и график личного приема физических лиц, их представителей, представителей юридических лиц в этом органе);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 работе с обращениями физических и юридических лиц;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об осуществлении административных процедур в отношении физических и юридических лиц;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для государственных органов, указанных в части пятой настоящей статьи, - о порядке подготовки и проведения открытых заседаний, повестке дня, дате, времени и месте проведения открытых заседаний (как правило, не позднее чем за пять календарных дней до дня проведения открытого заседания).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Государственный орган обязан размещать на интернет-сайте следующую информацию, за исключением информации, распространение и (или) предоставление которой ограничено: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 государственном органе (официальное наименование и структура государственного органа; почтовый адрес, адрес электронной почты; номера телефонов справочных служб; режим работы государственного органа; сведения о задачах и функциях государственного органа, его структурных подразделений, а также нормативные правовые акты (извлечения из них), определяющие эти задачи и функции; перечень территориальных органов, подчиненных (входящих в состав, систему) организаций, сведения об их задачах и функциях, а также их почтовые адреса, адреса интернет-сайтов и электронной почты, номера телефонов справочных служб; сведения о руководителе государственного органа и его заместителях (должность, фамилия, собственное имя, отчество (при его наличии), номер служебного телефона); официальное наименование, почтовый адрес и режим работы вышестоящего государственного органа и график личного приема физических лиц, их представителей, представителей юридических лиц в этом органе);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 работе с обращениями физических и юридических лиц;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об осуществлении административных процедур в отношении физических и юридических лиц;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 товарах (работах, услугах), производимых (выполняемых, оказываемых) государственной организацией;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 новостях государственного органа;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 формах обратной связи;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для государственных органов, указанных в части пятой настоящей статьи, - о порядке подготовки и проведения открытых заседаний, повестке дня, дате, времени и месте проведения открытых заседаний (как правило, не позднее чем за пять календарных дней до дня проведения открытого заседания).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В государственном органе в доступном для обозрения месте, на интернет-сайте может размещаться также иная информация в соответствии с законодательными актами, постановлениями Совета Министров Республики Беларусь либо по решению руководителя государственного органа.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Республиканские органы государственного управления, подчиненные Правительству Республики Беларусь, местные исполнительные и распорядительные органы ежегодно не позднее 1 марта года, следующего за отчетным, размещают на интернет-сайтах и публикуют в средствах массовой информации общедоступную информацию о результатах своей работы за предыдущий год исходя из основных направлений деятельности указанных государственных органов.</w:t>
      </w:r>
    </w:p>
    <w:p w:rsidR="00B9442A" w:rsidRDefault="00065AE0">
      <w:pPr>
        <w:pStyle w:val="ConsPlusNormal"/>
        <w:spacing w:before="200"/>
        <w:ind w:firstLine="540"/>
        <w:jc w:val="both"/>
      </w:pPr>
      <w:bookmarkStart w:id="4" w:name="Par352"/>
      <w:bookmarkEnd w:id="4"/>
      <w:r>
        <w:t>Заседания коллегий республиканских органов государственного управления, подчиненных Правительству Республики Беларусь, заседания местных исполнительных и распорядительных органов проводятся в форме открытых заседаний, за исключением случаев обсуждения на них вопросов, содержащих информацию, распространение и (или) предоставление которой ограничено. В таких случаях проводятся закрытые заседания.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Государственные органы, указанные в части пятой настоящей статьи, самостоятельно определяют порядок подготовки и проведения ими открытых заседаний, в том числе размещения информации о проведении открытых заседаний и организации предварительной записи желающих присутствовать на них, если иное не предусмотрено актами законодательства.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Открытые заседания государственных органов, не указанных в части пятой настоящей статьи, проводятся по решению их руководителей и в установленном ими порядке, если иное не предусмотрено законодательными актами.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Title"/>
        <w:jc w:val="center"/>
        <w:outlineLvl w:val="0"/>
      </w:pPr>
      <w:r>
        <w:t>ГЛАВА 5</w:t>
      </w:r>
    </w:p>
    <w:p w:rsidR="00B9442A" w:rsidRDefault="00065AE0">
      <w:pPr>
        <w:pStyle w:val="ConsPlusTitle"/>
        <w:jc w:val="center"/>
      </w:pPr>
      <w:r>
        <w:t>ИНФОРМАЦИОННЫЕ РЕСУРСЫ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23. Виды информационных ресурсов. Правовой режим информационных ресурсов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Информационные ресурсы делятся на государственные и негосударственные.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Состав государственных информационных ресурсов, порядок их формирования, а также пользования документированной информацией из государственных информационных ресурсов определяются законодательными актами и (или) постановлениями Совета Министров Республики Беларусь.</w:t>
      </w:r>
    </w:p>
    <w:p w:rsidR="00B9442A" w:rsidRDefault="00065AE0">
      <w:pPr>
        <w:pStyle w:val="ConsPlusNormal"/>
        <w:jc w:val="both"/>
      </w:pPr>
      <w:r>
        <w:t>(в ред. Законов Республики Беларусь от 11.05.2016 N 362-З,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Порядок формирования негосударственных информационных ресурсов определяется собственниками информационных ресурсов.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24. Государственная регистрация информационных ресурсов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Государственная регистрация информационных ресурсов осуществляется в целях создания единой системы учета и сохранности информационных ресурсов, создания условий для их передачи на государственное архивное хранение, информирования государственных органов, физических и юридических лиц о составе и содержании информационных ресурсов в Республике Беларусь.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Государственная регистрация информационных ресурсов осуществляется Министерством связи и информатизации путем внесения сведений об информационных ресурсах в Государственный регистр информационных ресурсов.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Порядок государственной регистрации информационных ресурсов, за исключением информационных ресурсов, указанных в части четвертой настоящей статьи, и порядок ведения Государственного регистра информационных ресурсов определяются Советом Министров Республики Беларусь.</w:t>
      </w:r>
    </w:p>
    <w:p w:rsidR="00B9442A" w:rsidRDefault="00065AE0">
      <w:pPr>
        <w:pStyle w:val="ConsPlusNormal"/>
        <w:spacing w:before="200"/>
        <w:ind w:firstLine="540"/>
        <w:jc w:val="both"/>
      </w:pPr>
      <w:bookmarkStart w:id="5" w:name="Par374"/>
      <w:bookmarkEnd w:id="5"/>
      <w:r>
        <w:t>Порядок регистрации информационных ресурсов, формируемых органами государственной безопасности, определяется Комитетом государственной безопасности.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Государственной регистрации подлежат государственные информационные ресурсы.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Негосударственные информационные ресурсы регистрируются в Государственном регистре информационных ресурсов на добровольной основе, если иное не установлено законодательными актами.</w:t>
      </w:r>
    </w:p>
    <w:p w:rsidR="00B9442A" w:rsidRDefault="00065AE0">
      <w:pPr>
        <w:pStyle w:val="ConsPlusNormal"/>
        <w:jc w:val="both"/>
      </w:pPr>
      <w:r>
        <w:t>(в ред. Законов Республики Беларусь от 04.01.2014 N 102-З,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Title"/>
        <w:jc w:val="center"/>
        <w:outlineLvl w:val="0"/>
      </w:pPr>
      <w:r>
        <w:t>ГЛАВА 6</w:t>
      </w:r>
    </w:p>
    <w:p w:rsidR="00B9442A" w:rsidRDefault="00065AE0">
      <w:pPr>
        <w:pStyle w:val="ConsPlusTitle"/>
        <w:jc w:val="center"/>
      </w:pPr>
      <w:r>
        <w:t>ИНФОРМАЦИОННЫЕ ТЕХНОЛОГИИ, ИНФОРМАЦИОННЫЕ СИСТЕМЫ И ИНФОРМАЦИОННЫЕ СЕТИ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25. Создание и использование информационных технологий, информационных систем и информационных сетей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Создание информационных технологий, информационных систем и информационных сетей осуществляется государственными органами, физическими и юридическими лицами.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Информационные системы делятся на государственные и негосударственные.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Государственные информационные системы создаются в целях предоставления общедоступной информации, обеспечения ее объективности, полноты и достоверности, оказания информационных услуг, оптимизации деятельности государственных органов и обеспечения информационного обмена между ними.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Государственные информационные системы создаются в порядке и на условиях, определенных законодательством.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Порядок использования государственных информационных систем определяется Советом Министров Республики Беларусь.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Негосударственные информационные системы создаются физическими и юридическими лицами в целях удовлетворения своих информационных потребностей и (или) оказания информационных услуг.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Порядок создания и использования негосударственных информационных систем определяется их собственниками или уполномоченными ими лицами.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Порядок включения информационных систем в информационные сети, а также правила обмена информацией в них устанавливаются их собственниками или уполномоченными ими лицами.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Порядок использования информационных систем и информационных сетей в случае, когда собственниками программно-технических средств и информационных систем являются разные лица, определяется соглашением между этими лицами.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Идентификация лиц, участвующих в информационном обмене с использованием информационных систем и информационных сетей, осуществляется в случаях, установленных актами законодательства.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26. Государственная регистрация информационных систем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Государственная регистрация информационных систем осуществляется в целях создания единой системы учета информационных систем, обеспечения их сохранности, а также информирования государственных органов, физических и юридических лиц об информационных системах в Республике Беларусь.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Государственная регистрация информационных систем, за исключением информационных систем, указанных в части четвертой настоящей статьи, осуществляется Министерством связи и информатизации путем внесения сведений об информационных системах в Государственный регистр информационных систем.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Порядок государственной регистрации информационных систем, за исключением информационных систем, указанных в части четвертой настоящей статьи, и порядок ведения Государственного регистра информационных систем определяются Советом Министров Республики Беларусь.</w:t>
      </w:r>
    </w:p>
    <w:p w:rsidR="00B9442A" w:rsidRDefault="00065AE0">
      <w:pPr>
        <w:pStyle w:val="ConsPlusNormal"/>
        <w:spacing w:before="200"/>
        <w:ind w:firstLine="540"/>
        <w:jc w:val="both"/>
      </w:pPr>
      <w:bookmarkStart w:id="6" w:name="Par404"/>
      <w:bookmarkEnd w:id="6"/>
      <w:r>
        <w:t>Порядок государственной регистрации информационных систем, содержащих государственные секреты, определяется Комитетом государственной безопасности.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Государственной регистрации подлежат государственные информационные системы.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Негосударственные информационные системы регистрируются в Государственном регистре информационных систем на добровольной основе, если иное не установлено законодательными актами.</w:t>
      </w:r>
    </w:p>
    <w:p w:rsidR="00B9442A" w:rsidRDefault="00065AE0">
      <w:pPr>
        <w:pStyle w:val="ConsPlusNormal"/>
        <w:jc w:val="both"/>
      </w:pPr>
      <w:r>
        <w:t>(в ред. Законов Республики Беларусь от 04.01.2014 N 102-З,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Title"/>
        <w:jc w:val="center"/>
        <w:outlineLvl w:val="0"/>
      </w:pPr>
      <w:r>
        <w:t>ГЛАВА 7</w:t>
      </w:r>
    </w:p>
    <w:p w:rsidR="00B9442A" w:rsidRDefault="00065AE0">
      <w:pPr>
        <w:pStyle w:val="ConsPlusTitle"/>
        <w:jc w:val="center"/>
      </w:pPr>
      <w:r>
        <w:t>ЗАЩИТА ИНФОРМАЦИИ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27. Цели защиты информации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Целями защиты информации являются: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обеспечение национальной безопасности, суверенитета Республики Беларусь;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сохранение и неразглашение информации о частной жизни физических лиц и персональных данных, содержащихся в информационных системах;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04.01.2014 N 102-З)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обеспечение прав субъектов информационных отношений при создании, использовании и эксплуатации информационных систем и информационных сетей, использовании информационных технологий, а также формировании и использовании информационных ресурсов;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недопущение неправомерного доступа, уничтожения, модификации (изменения), копирования, распространения и (или) предоставления информации, блокирования правомерного доступа к информации, а также иных неправомерных действий.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28. Основные требования по защите информации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Защите подлежит информация, неправомерные действия в отношении которой могут причинить вред ее обладателю, пользователю или иному лицу.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Требования по защите общедоступной информации могут устанавливаться только в целях недопущения ее уничтожения, модификации (изменения), блокирования правомерного доступа к ней.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Требования по защите информации в государственных информационных системах, а также информационных системах, содержащих информацию, распространение и (или) предоставление которой ограничено, определяются законодательством.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Информация, распространение и (или) предоставление которой ограничено, не отнесенная к государственным секретам, должна обрабатываться в информационных системах с применением системы защиты информации, аттестованной в порядке, установленном Оперативно-аналитическим центром при Президенте Республики Беларусь.</w:t>
      </w:r>
    </w:p>
    <w:p w:rsidR="00B9442A" w:rsidRDefault="00065AE0">
      <w:pPr>
        <w:pStyle w:val="ConsPlusNormal"/>
        <w:jc w:val="both"/>
      </w:pPr>
      <w:r>
        <w:t>(часть четвертая статьи 28 в ред. Закона Республики Беларусь от 04.01.2014 N 102-З)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Не допускается эксплуатация государственных информационных систем без реализации мер по защите информации.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Обеспечение целостности и сохранности информации, содержащейся в государственных информационных системах, осуществляется путем установления и соблюдения единых требований по защите информации от неправомерного доступа, уничтожения, модификации (изменения) и блокирования правомерного доступа к ней, в том числе при осуществлении доступа к информационным сетям.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Для создания системы защиты информации используются средства технической и криптографической защиты информации, имеющие сертификат соответствия, выданный в Национальной системе подтверждения соответствия Республики Беларусь, или положительное экспертное заключение по результатам государственной экспертизы, порядок проведения которой определяется Оперативно-аналитическим центром при Президенте Республики Беларусь.</w:t>
      </w:r>
    </w:p>
    <w:p w:rsidR="00B9442A" w:rsidRDefault="00065AE0">
      <w:pPr>
        <w:pStyle w:val="ConsPlusNormal"/>
        <w:jc w:val="both"/>
      </w:pPr>
      <w:r>
        <w:t>(часть седьмая статьи 28 в ред. Закона Республики Беларусь от 04.01.2014 N 102-З)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В случаях, определенных законодательными актами о лицензировании, физические и юридические лица, занимающиеся созданием средств защиты информации и (или) реализацией мер по защите информации, вправе осуществлять деятельность в этой области на основании специальных разрешений (лицензий).</w:t>
      </w:r>
    </w:p>
    <w:p w:rsidR="00B9442A" w:rsidRDefault="00065AE0">
      <w:pPr>
        <w:pStyle w:val="ConsPlusNormal"/>
        <w:jc w:val="both"/>
      </w:pPr>
      <w:r>
        <w:t>(в ред. Законов Республики Беларусь от 04.01.2014 N 102-З,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29. Меры по защите информации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К правовым мерам по защите информации относятся заключаемые обладателем информации с пользователем информации договоры, в которых устанавливаются условия пользования информацией, а также ответственность сторон по договору за нарушение указанных условий.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К организационным мерам по защите информации относятся обеспечение особого режима допуска на территории (в помещения), где может быть осуществлен доступ к информации (материальным носителям информации), а также разграничение доступа к информации по кругу лиц и характеру информации.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К техническим мерам по защите информации относятся меры по использованию средств технической и криптографической защиты информации, а также меры по контролю защищенности информации.</w:t>
      </w:r>
    </w:p>
    <w:p w:rsidR="00B9442A" w:rsidRDefault="00065AE0">
      <w:pPr>
        <w:pStyle w:val="ConsPlusNormal"/>
        <w:jc w:val="both"/>
      </w:pPr>
      <w:r>
        <w:t>(часть третья статьи 29 в ред. Закона Республики Беларусь от 04.01.2014 N 102-З)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Государственные органы и юридические лица, осуществляющие обработку информации, распространение и (или) предоставление которой ограничено, определяют соответствующие подразделения или должностных лиц, ответственных за обеспечение защиты информации.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04.01.2014 N 102-З)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30. Организация защиты информации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Защита информации организуется: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в отношении общедоступной информации - лицом, осуществляющим распространение и (или) предоставление такой информации;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в отношении информации, распространение и (или) предоставление которой ограничено, - собственником или оператором информационной системы, содержащей такую информацию, либо обладателем информации, если такая информация не содержится в информационных системах;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иными лицами в случаях, определенных настоящим Законом и иными законодательными актами.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31. Права и обязанности субъектов информационных отношений по защите информации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Обладатель информации, собственник программно-технических средств, информационных ресурсов, информационных систем и информационных сетей или уполномоченные ими лица вправе: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запрещать или приостанавливать обработку информации и (или) пользование ею в случае невыполнения требований по защите информации;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обращаться в государственные органы, определенные Президентом Республики Беларусь и (или) Советом Министров Республики Беларусь, для оценки правильности выполнения требований по защите их информации в информационных системах, проведения экспертизы достаточности мер по защите их программно-технических средств, информационных ресурсов, информационных систем и информационных сетей, а также для получения консультаций.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Владелец информационных систем и информационных сетей обязан уведомить их собственника, а также обладателя информации о всех фактах нарушения требований по защите информации.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Обладатель информации, оператор информационной системы в случаях, установленных законодательством, обязаны: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обеспечить защиту информации, а также постоянный контроль за соблюдением требований по защите информации;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установить порядок предоставления информации пользователю информации и определить необходимые меры по обеспечению условий доступа к информации пользователя информации;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не допускать воздействия на технические средства обработки информации, в результате которого нарушается их функционирование;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обеспечивать возможность незамедлительного восстановления информации, модифицированной (измененной) или уничтоженной вследствие неправомерного (несанкционированного) доступа к ней.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32. Защита персональных данных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bookmarkStart w:id="7" w:name="Par469"/>
      <w:bookmarkEnd w:id="7"/>
      <w:r>
        <w:t>Меры по защите персональных данных от разглашения должны быть приняты с момента, когда персональные данные были предоставлены физическим лицом, к которому они относятся, другому лицу либо когда предоставление персональных данных осуществляется в соответствии с законодательными актами.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Последующая передача персональных данных разрешается только с письменного согласия физического лица, к которому они относятся, либо в соответствии с законодательными актами.</w:t>
      </w:r>
    </w:p>
    <w:p w:rsidR="00B9442A" w:rsidRDefault="00065AE0">
      <w:pPr>
        <w:pStyle w:val="ConsPlusNormal"/>
        <w:jc w:val="both"/>
      </w:pPr>
      <w:r>
        <w:t>(в ред. Законов Республики Беларусь от 04.01.2014 N 102-З,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Меры, указанные в части первой настоящей статьи, должны приниматься до уничтожения персональных данных, либо до их обезличивания, либо до получения письменного согласия физического лица, к которому эти данные относятся, на их разглашение.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04.01.2014 N 102-З)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Субъекты информационных отношений, получившие персональные данные в нарушение требований настоящего Закона и иных законодательных актов, не вправе пользоваться ими.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Title"/>
        <w:jc w:val="center"/>
        <w:outlineLvl w:val="0"/>
      </w:pPr>
      <w:r>
        <w:t>ГЛАВА 8</w:t>
      </w:r>
    </w:p>
    <w:p w:rsidR="00B9442A" w:rsidRDefault="00065AE0">
      <w:pPr>
        <w:pStyle w:val="ConsPlusTitle"/>
        <w:jc w:val="center"/>
      </w:pPr>
      <w:r>
        <w:t>ПРАВА И ОБЯЗАННОСТИ СУБЪЕКТОВ ИНФОРМАЦИОННЫХ ОТНОШЕНИЙ. ОТВЕТСТВЕННОСТЬ ЗА НАРУШЕНИЕ ТРЕБОВАНИЙ ЗАКОНОДАТЕЛЬСТВА ОБ ИНФОРМАЦИИ, ИНФОРМАТИЗАЦИИ И ЗАЩИТЕ ИНФОРМАЦИИ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33. Права и обязанности обладателя информации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Обладатель информации в отношении информации, которой он обладает, имеет право: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распространять и (или) предоставлять информацию, пользоваться ею;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разрешать или ограничивать доступ к информации, определять порядок и условия такого доступа в соответствии с законодательными актами;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требовать указания себя в качестве источника информации, ставшей общедоступной по его решению, при ее распространении и (или) предоставлении другими лицами;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определять условия обработки информации и пользования ею в информационных системах и информационных сетях;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передавать права на пользование информацией в соответствии с законодательством или по договору;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защищать в установленном законодательством порядке свои права в случае незаконного получения информации или незаконного пользования ею иными лицами;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осуществлять меры по защите информации;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осуществлять иные действия в соответствии с настоящим Законом и иными актами законодательства.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Права обладателя информации, содержащейся в информационном ресурсе, подлежат охране независимо от авторских и иных прав на информационный ресурс.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Права обладателя информации не распространяются на программно-технические средства, информационные системы и информационные сети, принадлежащие собственнику, с помощью которых осуществляются поиск, получение, передача, сбор, обработка, накопление, хранение, распространение и (или) предоставление информации, пользование информацией.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Обладатель информации обязан: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соблюдать права и законные интересы иных лиц при распространении и (или) предоставлении информации, которой он обладает, а также при пользовании ею;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принимать меры по защите информации, если такая обязанность установлена законодательными актами;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распространять и (или) предоставлять информацию, в отношении которой законодательными актами установлена обязательность ее распространения и (или) предоставления;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предоставлять достоверную, полную информацию в установленный срок;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ограничивать и (или) запрещать доступ к информации, если такая обязанность установлена законодательными актами;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обеспечивать сохранность информации, распространение и (или) предоставление которой ограничено;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исполнять другие обязанности в соответствии с настоящим Законом и иными законодательными актами.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34. Права и обязанности пользователя информации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Пользователь информации имеет право: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получать, распространять и (или) предоставлять информацию;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использовать информационные технологии, информационные системы и информационные сети;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знакомиться со своими персональными данными;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осуществлять иные действия в соответствии с настоящим Законом и иными актами законодательства.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Пользователь информации обязан: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соблюдать права и законные интересы других лиц при использовании информационных технологий, информационных систем и информационных сетей;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принимать меры по защите информации, если такая обязанность установлена законодательными актами;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обеспечивать сохранность информации, распространение и (или) предоставление которой ограничено, и не передавать ее полностью или частично третьим лицам без согласия обладателя информации;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исполнять другие обязанности в соответствии с настоящим Законом и иными законодательными актами.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35. Права и обязанности пользователя информационной системы и (или) информационной сети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Пользователь информационной системы и (или) информационной сети имеет право: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использовать информационную систему и (или) информационную сеть для доступа к информационным ресурсам;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получать, распространять и (или) предоставлять информацию, содержащуюся в информационной системе и (или) информационной сети;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осуществлять иные действия в соответствии с настоящим Законом и иными актами законодательства.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Пользователь информационной системы и (или) информационной сети обязан: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соблюдать права других лиц при использовании информационной системы и (или) информационной сети;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исполнять другие обязанности в соответствии с настоящим Законом и иными законодательными актами.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36. Права и обязанности собственника информационных ресурсов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Собственник информационных ресурсов, если иное не предусмотрено настоящим Законом и иными законодательными актами, имеет право: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bookmarkStart w:id="8" w:name="Par543"/>
      <w:bookmarkEnd w:id="8"/>
      <w:r>
        <w:t>предоставлять права владения и пользования информационными ресурсами иному лицу;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определять правила обработки информации, использования информационных ресурсов;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определять условия распоряжения документированной информацией в случае ее распространения и (или) предоставления по договору;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осуществлять иные действия в соответствии с настоящим Законом и иными актами законодательства.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Собственник информационных ресурсов обязан: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определять условия владения и пользования информационными ресурсами в случае, предусмотренном абзацем вторым части первой настоящей статьи;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осуществлять меры по защите информационных ресурсов, если такая обязанность установлена законодательными актами;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исполнять другие обязанности в соответствии с настоящим Законом и иными законодательными актами.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37. Права и обязанности собственника программно-технических средств, информационных систем и информационных сетей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Собственником программно-технических средств, используемых для создания информационной системы, и собственником информационной системы, образующих информационную сеть, могут являться как одно, так и несколько лиц.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Собственник программно-технических средств, информационных систем и информационных сетей вправе передать иному лицу права владения и пользования программно-техническими средствами, информационными системами и информационными сетями.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Права на информацию, включенную в состав информационных систем, определяются соглашением между обладателями информации и собственниками информационных систем.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Правомочия собственника государственной информационной системы осуществляет заказчик по государственному контракту на выполнение подрядных работ для государственных нужд по созданию такой информационной системы, если иное не указано в решении о ее создании.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Собственник информационной системы вправе, если иное не установлено обладателем информации, запретить или ограничить передачу, распространение и (или) предоставление информации.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Собственник программно-технических средств, информационных систем и информационных сетей обладает другими правами в соответствии с настоящим Законом и иными актами законодательства, исполняет обязанности в соответствии с настоящим Законом и иными законодательными актами.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38. Права и обязанности владельца программно-технических средств, информационных ресурсов, информационных систем и информационных сетей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Владелец программно-технических средств, информационных ресурсов, информационных систем и информационных сетей имеет право: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определять условия их использования с соблюдением исключительных прав на объекты интеллектуальной собственности;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осуществлять иные действия в соответствии с настоящим Законом и иными актами законодательства.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Владелец программно-технических средств, информационных ресурсов, информационных систем и информационных сетей обязан: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осуществлять меры по защите информации, если такая обязанность установлена законодательными актами;</w:t>
      </w:r>
    </w:p>
    <w:p w:rsidR="00B9442A" w:rsidRDefault="00065AE0">
      <w:pPr>
        <w:pStyle w:val="ConsPlusNormal"/>
        <w:jc w:val="both"/>
      </w:pPr>
      <w:r>
        <w:t>(в ред. Законов Республики Беларусь от 04.01.2014 N 102-З,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исполнять другие обязанности в соответствии с настоящим Законом и иными законодательными актами.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39. Права и обязанности информационного посредника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Информационный посредник обладает правами в соответствии с настоящим Законом и иными актами законодательства.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Информационный посредник обязан обеспечить предоставление информационных услуг обладателю и (или) пользователю информации на основании их обращений или в соответствии с условиями договора между информационным посредником и обладателем или пользователем информации либо уполномоченными ими лицами.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04.01.2014 N 102-З)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Информационному посреднику запрещается распространять и (или) предоставлять третьим лицам информацию, полученную при предоставлении информационных услуг, кроме случаев, предусмотренных законодательством.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Информационный посредник исполняет другие обязанности в соответствии с настоящим Законом и иными законодательными актами.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40. Права и обязанности оператора информационной системы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Оператор информационной системы имеет право: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осуществлять эксплуатацию информационной системы в порядке и на условиях, определенных договором, заключенным с ее владельцем;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определять порядок эксплуатации информационной системы в случае, если он является ее владельцем;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осуществлять иные действия в соответствии с настоящим Законом и иными актами законодательства.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Оператор информационной системы обязан: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обеспечить целостность и сохранность информации, содержащейся в информационной системе;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принимать меры по предотвращению разглашения, утраты, искажения, уничтожения, модификации (изменения) информации и блокирования правомерного доступа к ней, а при необходимости - меры по восстановлению утраченной информации;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исполнять другие обязанности в соответствии с настоящим Законом и иными законодательными актами.</w:t>
      </w:r>
    </w:p>
    <w:p w:rsidR="00B9442A" w:rsidRDefault="00065AE0">
      <w:pPr>
        <w:pStyle w:val="ConsPlusNormal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41. Ответственность за нарушение законодательства об информации, информатизации и защите информации</w:t>
      </w:r>
    </w:p>
    <w:p w:rsidR="00B9442A" w:rsidRDefault="00065AE0">
      <w:pPr>
        <w:pStyle w:val="ConsPlusNormal"/>
        <w:ind w:firstLine="540"/>
        <w:jc w:val="both"/>
      </w:pPr>
      <w:r>
        <w:t>(в ред. Закона Республики Беларусь от 24.05.2021 N 111-З)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Нарушение законодательства об информации, информатизации и защите информации влечет ответственность в соответствии с законодательными актами.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Title"/>
        <w:jc w:val="center"/>
        <w:outlineLvl w:val="0"/>
      </w:pPr>
      <w:r>
        <w:t>ГЛАВА 9</w:t>
      </w:r>
    </w:p>
    <w:p w:rsidR="00B9442A" w:rsidRDefault="00065AE0">
      <w:pPr>
        <w:pStyle w:val="ConsPlusTitle"/>
        <w:jc w:val="center"/>
      </w:pPr>
      <w:r>
        <w:t>ЗАКЛЮЧИТЕЛЬНЫЕ ПОЛОЖЕНИЯ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42. Признание утратившими силу закона Республики Беларусь и отдельного положения закона Республики Беларусь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Признать утратившими силу: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Закон Республики Беларусь от 6 сентября 1995 года "Об информатизации" (Ведамасцi Вярхоўнага Савета Рэспублiкi Беларусь, 1995 г., N 33, ст. 428);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статью 14 Закона Республики Беларусь от 20 июля 2006 года "О внесении изменений и дополнений в некоторые законы Республики Беларусь по вопросам технического нормирования, стандартизации и оценки соответствия требованиям технических нормативных правовых актов в области технического нормирования и стандартизации" (Национальный реестр правовых актов Республики Беларусь, 2006 г., N 122, 2/1259).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bookmarkStart w:id="9" w:name="Par615"/>
      <w:bookmarkEnd w:id="9"/>
      <w:r>
        <w:rPr>
          <w:b/>
          <w:bCs/>
        </w:rPr>
        <w:t>Статья 43. Меры по реализации положений настоящего Закона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B9442A" w:rsidRDefault="00065AE0">
      <w:pPr>
        <w:pStyle w:val="ConsPlusNormal"/>
        <w:spacing w:before="200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44. Вступление в силу настоящего Закона</w:t>
      </w:r>
    </w:p>
    <w:p w:rsidR="00B9442A" w:rsidRDefault="00B9442A">
      <w:pPr>
        <w:pStyle w:val="ConsPlusNormal"/>
        <w:jc w:val="both"/>
      </w:pPr>
    </w:p>
    <w:p w:rsidR="00B9442A" w:rsidRDefault="00065AE0">
      <w:pPr>
        <w:pStyle w:val="ConsPlusNormal"/>
        <w:ind w:firstLine="540"/>
        <w:jc w:val="both"/>
      </w:pPr>
      <w:r>
        <w:t>Настоящий Закон вступает в силу через шесть месяцев после его официального опубликования, за исключением настоящей статьи и статьи 43, которые вступают в силу со дня официального опубликования настоящего Закона.</w:t>
      </w:r>
    </w:p>
    <w:p w:rsidR="00B9442A" w:rsidRDefault="00B9442A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B9442A">
        <w:tc>
          <w:tcPr>
            <w:tcW w:w="5103" w:type="dxa"/>
          </w:tcPr>
          <w:p w:rsidR="00B9442A" w:rsidRDefault="00065AE0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B9442A" w:rsidRDefault="00065AE0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B9442A" w:rsidRDefault="00B9442A">
      <w:pPr>
        <w:pStyle w:val="ConsPlusNormal"/>
        <w:jc w:val="both"/>
      </w:pPr>
    </w:p>
    <w:p w:rsidR="00B9442A" w:rsidRDefault="00B9442A">
      <w:pPr>
        <w:pStyle w:val="ConsPlusNormal"/>
        <w:jc w:val="both"/>
      </w:pPr>
    </w:p>
    <w:p w:rsidR="00B9442A" w:rsidRDefault="00B944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AE0" w:rsidRDefault="00065AE0">
      <w:pPr>
        <w:pStyle w:val="ConsPlusNormal"/>
        <w:rPr>
          <w:sz w:val="16"/>
          <w:szCs w:val="16"/>
        </w:rPr>
      </w:pPr>
    </w:p>
    <w:sectPr w:rsidR="00065AE0" w:rsidSect="00B9442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2351FE"/>
    <w:rsid w:val="00065AE0"/>
    <w:rsid w:val="002351FE"/>
    <w:rsid w:val="0075001C"/>
    <w:rsid w:val="00B9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94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4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94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94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9442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9442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rsid w:val="00B94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B94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9550</Words>
  <Characters>54437</Characters>
  <Application>Microsoft Office Word</Application>
  <DocSecurity>2</DocSecurity>
  <Lines>453</Lines>
  <Paragraphs>127</Paragraphs>
  <ScaleCrop>false</ScaleCrop>
  <Company>КонсультантПлюс Версия 4018.00.51</Company>
  <LinksUpToDate>false</LinksUpToDate>
  <CharactersWithSpaces>63860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Лазарчук Евгений Александрович</dc:creator>
  <cp:lastModifiedBy>Elena</cp:lastModifiedBy>
  <cp:revision>2</cp:revision>
  <dcterms:created xsi:type="dcterms:W3CDTF">2022-02-16T10:47:00Z</dcterms:created>
  <dcterms:modified xsi:type="dcterms:W3CDTF">2022-02-16T10:47:00Z</dcterms:modified>
</cp:coreProperties>
</file>